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bookmarkStart w:id="0" w:name="_Toc274814354"/>
          <w:bookmarkStart w:id="1" w:name="_Toc274815054"/>
          <w:bookmarkStart w:id="2" w:name="_Toc274815240"/>
          <w:bookmarkStart w:id="3" w:name="_Toc290968641"/>
          <w:bookmarkStart w:id="4" w:name="_Toc290971355"/>
          <w:bookmarkStart w:id="5" w:name="_Toc291470640"/>
          <w:bookmarkStart w:id="6" w:name="_Toc291480723"/>
          <w:bookmarkStart w:id="7" w:name="_Toc291596883"/>
          <w:bookmarkStart w:id="8" w:name="_Toc291597053"/>
          <w:bookmarkStart w:id="9" w:name="_Toc291597413"/>
          <w:bookmarkStart w:id="10" w:name="_Toc291597583"/>
          <w:bookmarkStart w:id="11" w:name="_Toc291597859"/>
          <w:bookmarkStart w:id="12" w:name="_Toc227602191"/>
          <w:bookmarkStart w:id="13" w:name="_Ref299914082"/>
          <w:bookmarkStart w:id="14" w:name="_Ref448409283"/>
          <w:p w14:paraId="518A36ED" w14:textId="08D2550C" w:rsidR="00F372C9" w:rsidRPr="00B552DB" w:rsidRDefault="006E3C17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fldChar w:fldCharType="begin">
                <w:ffData>
                  <w:name w:val="Tekstas1"/>
                  <w:enabled/>
                  <w:calcOnExit w:val="0"/>
                  <w:textInput>
                    <w:default w:val="Produktų saugos, sudėties ir/ar atitikties deklaruojamiems rodikliams bandymų paslaugos"/>
                  </w:textInput>
                </w:ffData>
              </w:fldChar>
            </w:r>
            <w:bookmarkStart w:id="15" w:name="Tekstas1"/>
            <w:r>
              <w:rPr>
                <w:rFonts w:ascii="Calibri Light" w:hAnsi="Calibri Light" w:cs="Calibri Light"/>
                <w:b/>
              </w:rPr>
              <w:instrText xml:space="preserve"> FORMTEXT </w:instrText>
            </w:r>
            <w:r>
              <w:rPr>
                <w:rFonts w:ascii="Calibri Light" w:hAnsi="Calibri Light" w:cs="Calibri Light"/>
                <w:b/>
              </w:rPr>
            </w:r>
            <w:r>
              <w:rPr>
                <w:rFonts w:ascii="Calibri Light" w:hAnsi="Calibri Light" w:cs="Calibri Light"/>
                <w:b/>
              </w:rPr>
              <w:fldChar w:fldCharType="separate"/>
            </w:r>
            <w:r>
              <w:rPr>
                <w:rFonts w:ascii="Calibri Light" w:hAnsi="Calibri Light" w:cs="Calibri Light"/>
                <w:b/>
                <w:noProof/>
              </w:rPr>
              <w:t>Produktų saugos, sudėties ir/ar atitikties deklaruojamiems rodikliams bandymų paslaugos</w:t>
            </w:r>
            <w:r>
              <w:rPr>
                <w:rFonts w:ascii="Calibri Light" w:hAnsi="Calibri Light" w:cs="Calibri Light"/>
                <w:b/>
              </w:rPr>
              <w:fldChar w:fldCharType="end"/>
            </w:r>
            <w:bookmarkEnd w:id="15"/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6" w:name="_Toc47102594"/>
    </w:p>
    <w:p w14:paraId="56C75A7E" w14:textId="77777777" w:rsidR="00D01B45" w:rsidRDefault="00D01B4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D01B45">
        <w:rPr>
          <w:rFonts w:ascii="Calibri Light" w:hAnsi="Calibri Light" w:cs="Calibri Light"/>
          <w:bCs/>
        </w:rPr>
        <w:t>Valstybinė vartotojų teisių apsaugos tarnyba</w:t>
      </w:r>
    </w:p>
    <w:p w14:paraId="4DE83A81" w14:textId="3A75DDB6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6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CED1F" w14:textId="77777777" w:rsidR="006621E2" w:rsidRDefault="006621E2">
      <w:pPr>
        <w:spacing w:after="0" w:line="240" w:lineRule="auto"/>
      </w:pPr>
      <w:r>
        <w:separator/>
      </w:r>
    </w:p>
  </w:endnote>
  <w:endnote w:type="continuationSeparator" w:id="0">
    <w:p w14:paraId="5E2CE6D7" w14:textId="77777777" w:rsidR="006621E2" w:rsidRDefault="00662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89BA9" w14:textId="77777777" w:rsidR="006621E2" w:rsidRDefault="006621E2">
      <w:pPr>
        <w:spacing w:after="0" w:line="240" w:lineRule="auto"/>
      </w:pPr>
      <w:r>
        <w:separator/>
      </w:r>
    </w:p>
  </w:footnote>
  <w:footnote w:type="continuationSeparator" w:id="0">
    <w:p w14:paraId="48FF95EC" w14:textId="77777777" w:rsidR="006621E2" w:rsidRDefault="006621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shd w:val="clear" w:color="auto" w:fill="943634" w:themeFill="accent2" w:themeFillShade="BF"/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D01B45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943634" w:themeFill="accent2" w:themeFillShade="BF"/>
          <w:vAlign w:val="center"/>
          <w:hideMark/>
        </w:tcPr>
        <w:p w14:paraId="7A2AA1D4" w14:textId="60D0BB1C" w:rsidR="00CC5562" w:rsidRPr="00F946E3" w:rsidRDefault="00D01B45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VVTAT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24C5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4519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621E2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3C1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4998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1B45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94E83"/>
    <w:rsid w:val="00EA0899"/>
    <w:rsid w:val="00EB72EA"/>
    <w:rsid w:val="00EC3EE9"/>
    <w:rsid w:val="00ED793B"/>
    <w:rsid w:val="00EF3813"/>
    <w:rsid w:val="00EF62F5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22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Karolis Klusevičius</cp:lastModifiedBy>
  <cp:revision>23</cp:revision>
  <cp:lastPrinted>2021-01-19T12:06:00Z</cp:lastPrinted>
  <dcterms:created xsi:type="dcterms:W3CDTF">2023-01-03T07:25:00Z</dcterms:created>
  <dcterms:modified xsi:type="dcterms:W3CDTF">2025-01-23T14:01:00Z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